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04C4" w14:textId="77777777" w:rsidR="00CD20BA" w:rsidRPr="00D5333E" w:rsidRDefault="00CD20BA" w:rsidP="00CD20BA">
      <w:pPr>
        <w:suppressAutoHyphens/>
        <w:jc w:val="center"/>
        <w:rPr>
          <w:b/>
          <w:bCs/>
          <w:lang w:eastAsia="zh-CN"/>
        </w:rPr>
      </w:pPr>
      <w:r w:rsidRPr="00D5333E">
        <w:rPr>
          <w:b/>
          <w:bCs/>
          <w:lang w:eastAsia="zh-CN"/>
        </w:rPr>
        <w:t>IZPILDDIREKTORA AMATA KANDIDĀTA APLIECINĀJUMS</w:t>
      </w:r>
    </w:p>
    <w:p w14:paraId="434FA1BA" w14:textId="77777777" w:rsidR="00CD20BA" w:rsidRPr="00D5333E" w:rsidRDefault="00CD20BA" w:rsidP="00CD20BA">
      <w:pPr>
        <w:suppressAutoHyphens/>
        <w:jc w:val="center"/>
        <w:rPr>
          <w:b/>
          <w:bCs/>
          <w:lang w:eastAsia="zh-CN"/>
        </w:rPr>
      </w:pPr>
    </w:p>
    <w:p w14:paraId="60FC4432" w14:textId="77777777" w:rsidR="00CD20BA" w:rsidRDefault="00CD20BA" w:rsidP="00CD20BA">
      <w:pPr>
        <w:suppressAutoHyphens/>
        <w:jc w:val="center"/>
        <w:rPr>
          <w:lang w:eastAsia="zh-CN"/>
        </w:rPr>
      </w:pPr>
    </w:p>
    <w:p w14:paraId="68154249" w14:textId="77777777" w:rsidR="00F323CE" w:rsidRPr="00D5333E" w:rsidRDefault="00F323CE" w:rsidP="00CD20BA">
      <w:pPr>
        <w:suppressAutoHyphens/>
        <w:jc w:val="center"/>
        <w:rPr>
          <w:lang w:eastAsia="zh-CN"/>
        </w:rPr>
      </w:pPr>
    </w:p>
    <w:p w14:paraId="3BC16FA0" w14:textId="0F3D510B" w:rsidR="00F323CE" w:rsidRDefault="003B49BB" w:rsidP="00F323CE">
      <w:pPr>
        <w:suppressAutoHyphens/>
        <w:jc w:val="both"/>
        <w:rPr>
          <w:lang w:eastAsia="zh-CN"/>
        </w:rPr>
      </w:pPr>
      <w:r w:rsidRPr="00D5333E">
        <w:rPr>
          <w:lang w:eastAsia="zh-CN"/>
        </w:rPr>
        <w:t xml:space="preserve">Ņemot vērā </w:t>
      </w:r>
      <w:r w:rsidRPr="003B49BB">
        <w:rPr>
          <w:lang w:eastAsia="zh-CN"/>
        </w:rPr>
        <w:t>Autortiesību kolektīvā pārvaldījuma likuma 14.panta daļas prasībām un Biedrību un nodibinājumu likuma 42.panta 3.daļas prasīb</w:t>
      </w:r>
      <w:r w:rsidR="00F323CE">
        <w:rPr>
          <w:lang w:eastAsia="zh-CN"/>
        </w:rPr>
        <w:t>as</w:t>
      </w:r>
    </w:p>
    <w:p w14:paraId="77BC1989" w14:textId="77777777" w:rsidR="00F323CE" w:rsidRPr="00F323CE" w:rsidRDefault="00F323CE" w:rsidP="00F323CE">
      <w:pPr>
        <w:suppressAutoHyphens/>
        <w:jc w:val="both"/>
        <w:rPr>
          <w:sz w:val="22"/>
          <w:szCs w:val="20"/>
          <w:lang w:eastAsia="zh-CN"/>
        </w:rPr>
      </w:pPr>
    </w:p>
    <w:p w14:paraId="7747DF77" w14:textId="77777777" w:rsidR="00F323CE" w:rsidRDefault="00F323CE" w:rsidP="00F323CE">
      <w:pPr>
        <w:suppressAutoHyphens/>
        <w:ind w:left="420"/>
        <w:jc w:val="both"/>
        <w:rPr>
          <w:lang w:eastAsia="zh-CN"/>
        </w:rPr>
      </w:pPr>
    </w:p>
    <w:p w14:paraId="57571767" w14:textId="48627EA7" w:rsidR="00F323CE" w:rsidRPr="00F323CE" w:rsidRDefault="00F323CE" w:rsidP="00F323CE">
      <w:pPr>
        <w:jc w:val="center"/>
      </w:pPr>
      <w:r>
        <w:t xml:space="preserve">Es, </w:t>
      </w:r>
      <w:r w:rsidRPr="00F323CE">
        <w:rPr>
          <w:u w:val="single"/>
        </w:rPr>
        <w:t>/vārds, uzvārds/</w:t>
      </w:r>
      <w:r>
        <w:rPr>
          <w:u w:val="single"/>
        </w:rPr>
        <w:t xml:space="preserve"> </w:t>
      </w:r>
      <w:r>
        <w:t xml:space="preserve">, </w:t>
      </w:r>
    </w:p>
    <w:p w14:paraId="2DA99A8D" w14:textId="537F57C6" w:rsidR="00F323CE" w:rsidRDefault="00F323CE" w:rsidP="00F323CE">
      <w:pPr>
        <w:jc w:val="center"/>
      </w:pPr>
      <w:r>
        <w:t xml:space="preserve">kandidāts uz Izpilddirektora amatu </w:t>
      </w:r>
      <w:r w:rsidRPr="00F323CE">
        <w:t>Latvijas autoru biedrīb</w:t>
      </w:r>
      <w:r>
        <w:t>ā</w:t>
      </w:r>
      <w:r w:rsidRPr="00F323CE">
        <w:t xml:space="preserve"> “Autortiesību un komunicēšanās konsultāciju aģentūra/ Latvijas Autoru apvienība” (AKKA/LAA)</w:t>
      </w:r>
    </w:p>
    <w:p w14:paraId="55B9C9CB" w14:textId="77777777" w:rsidR="00F323CE" w:rsidRPr="00F84D47" w:rsidRDefault="00F323CE" w:rsidP="00F323CE">
      <w:pPr>
        <w:jc w:val="center"/>
      </w:pPr>
    </w:p>
    <w:p w14:paraId="7669D81B" w14:textId="75DAE97D" w:rsidR="00F323CE" w:rsidRPr="00F84D47" w:rsidRDefault="00F323CE" w:rsidP="00F323CE">
      <w:r w:rsidRPr="00F84D47">
        <w:t>apliecinu,</w:t>
      </w:r>
      <w:r>
        <w:t xml:space="preserve"> </w:t>
      </w:r>
      <w:r w:rsidRPr="00F323CE">
        <w:t>ka nav iemesla pamatotām šaubām par manu nevainojamu reputāciju un atbilstu kandidātam izvirzāmajām obligātajām prasībām, proti:</w:t>
      </w:r>
    </w:p>
    <w:p w14:paraId="3CE6E43A" w14:textId="77777777" w:rsidR="00F323CE" w:rsidRDefault="00F323CE" w:rsidP="00F323CE">
      <w:pPr>
        <w:suppressAutoHyphens/>
        <w:ind w:left="420"/>
        <w:jc w:val="both"/>
        <w:rPr>
          <w:lang w:eastAsia="zh-CN"/>
        </w:rPr>
      </w:pPr>
    </w:p>
    <w:p w14:paraId="17F9E633" w14:textId="020B189D" w:rsidR="00CD20BA" w:rsidRPr="00D5333E" w:rsidRDefault="00CD20BA" w:rsidP="00F323CE">
      <w:pPr>
        <w:pStyle w:val="ListParagraph"/>
        <w:numPr>
          <w:ilvl w:val="1"/>
          <w:numId w:val="1"/>
        </w:numPr>
        <w:suppressAutoHyphens/>
        <w:spacing w:after="60"/>
        <w:jc w:val="both"/>
        <w:rPr>
          <w:lang w:eastAsia="zh-CN"/>
        </w:rPr>
      </w:pPr>
      <w:r w:rsidRPr="00D5333E">
        <w:rPr>
          <w:lang w:eastAsia="zh-CN"/>
        </w:rPr>
        <w:t>esmu ieguvis/usi 2.līmeņa augstāko izglītību;</w:t>
      </w:r>
    </w:p>
    <w:p w14:paraId="6900F8F5" w14:textId="4989EC56" w:rsidR="00CD20BA" w:rsidRPr="00D5333E" w:rsidRDefault="00CD20BA" w:rsidP="00CD20BA">
      <w:pPr>
        <w:numPr>
          <w:ilvl w:val="1"/>
          <w:numId w:val="1"/>
        </w:numPr>
        <w:suppressAutoHyphens/>
        <w:spacing w:after="60"/>
        <w:jc w:val="both"/>
        <w:rPr>
          <w:lang w:eastAsia="zh-CN"/>
        </w:rPr>
      </w:pPr>
      <w:r w:rsidRPr="00D5333E">
        <w:rPr>
          <w:lang w:eastAsia="zh-CN"/>
        </w:rPr>
        <w:t xml:space="preserve">man ir vismaz 5 gadus ilga profesionālā pieredze </w:t>
      </w:r>
      <w:r w:rsidR="00F323CE">
        <w:rPr>
          <w:lang w:eastAsia="zh-CN"/>
        </w:rPr>
        <w:t>vadītāja amatā</w:t>
      </w:r>
      <w:r w:rsidRPr="00D5333E">
        <w:rPr>
          <w:lang w:eastAsia="zh-CN"/>
        </w:rPr>
        <w:t>;</w:t>
      </w:r>
    </w:p>
    <w:p w14:paraId="655BC550" w14:textId="77777777" w:rsidR="00CD20BA" w:rsidRPr="00D5333E" w:rsidRDefault="00CD20BA" w:rsidP="00CD20BA">
      <w:pPr>
        <w:numPr>
          <w:ilvl w:val="1"/>
          <w:numId w:val="1"/>
        </w:numPr>
        <w:suppressAutoHyphens/>
        <w:spacing w:after="60"/>
        <w:jc w:val="both"/>
        <w:rPr>
          <w:lang w:eastAsia="zh-CN"/>
        </w:rPr>
      </w:pPr>
      <w:r w:rsidRPr="00D5333E">
        <w:rPr>
          <w:lang w:eastAsia="zh-CN"/>
        </w:rPr>
        <w:t>neesmu sodīts/a par tīšu noziegumu, ja vien neesmu ticis/kusi reabilitēts/a vai sodāmība man ir dzēsta vai noņemta;</w:t>
      </w:r>
    </w:p>
    <w:p w14:paraId="0CAD8700" w14:textId="77777777" w:rsidR="00CD20BA" w:rsidRPr="00D5333E" w:rsidRDefault="00CD20BA" w:rsidP="00CD20BA">
      <w:pPr>
        <w:numPr>
          <w:ilvl w:val="1"/>
          <w:numId w:val="1"/>
        </w:numPr>
        <w:suppressAutoHyphens/>
        <w:spacing w:after="60"/>
        <w:jc w:val="both"/>
        <w:rPr>
          <w:lang w:eastAsia="zh-CN"/>
        </w:rPr>
      </w:pPr>
      <w:r w:rsidRPr="00D5333E">
        <w:rPr>
          <w:lang w:eastAsia="zh-CN"/>
        </w:rPr>
        <w:t>neesmu persona, kurai, pamatojoties uz kriminālprocesa ietvaros pieņemtu nolēmumu, ir atņemtas tiesības veikt noteiktu vai visu veidu komercdarbību vai citu profesionālo darbību;</w:t>
      </w:r>
    </w:p>
    <w:p w14:paraId="7820C4EB" w14:textId="77777777" w:rsidR="00CD20BA" w:rsidRPr="00D5333E" w:rsidRDefault="00CD20BA" w:rsidP="00CD20BA">
      <w:pPr>
        <w:numPr>
          <w:ilvl w:val="1"/>
          <w:numId w:val="1"/>
        </w:numPr>
        <w:suppressAutoHyphens/>
        <w:spacing w:after="60"/>
        <w:jc w:val="both"/>
        <w:rPr>
          <w:lang w:eastAsia="zh-CN"/>
        </w:rPr>
      </w:pPr>
      <w:r w:rsidRPr="00D5333E">
        <w:rPr>
          <w:lang w:eastAsia="zh-CN"/>
        </w:rPr>
        <w:t xml:space="preserve">neesmu maksātnespējīgs/a parādnieks/ce; </w:t>
      </w:r>
    </w:p>
    <w:p w14:paraId="1C2F54DF" w14:textId="77777777" w:rsidR="00CD20BA" w:rsidRPr="00D5333E" w:rsidRDefault="00CD20BA" w:rsidP="00CD20BA">
      <w:pPr>
        <w:numPr>
          <w:ilvl w:val="1"/>
          <w:numId w:val="1"/>
        </w:numPr>
        <w:suppressAutoHyphens/>
        <w:spacing w:after="60"/>
        <w:jc w:val="both"/>
        <w:rPr>
          <w:lang w:eastAsia="zh-CN"/>
        </w:rPr>
      </w:pPr>
      <w:r w:rsidRPr="00D5333E">
        <w:rPr>
          <w:lang w:eastAsia="zh-CN"/>
        </w:rPr>
        <w:t xml:space="preserve">apliecinu, ka  man nav tādu saistību, kas liedz uzsākt darba pienākumu pildīšanu 2 (divu) mēnešu laikā no Komisijas lēmuma pieņemšanas brīža. </w:t>
      </w:r>
    </w:p>
    <w:p w14:paraId="15FB4009" w14:textId="77777777" w:rsidR="00CD20BA" w:rsidRPr="00D5333E" w:rsidRDefault="00CD20BA" w:rsidP="00CD20BA">
      <w:pPr>
        <w:suppressAutoHyphens/>
        <w:spacing w:after="60"/>
        <w:jc w:val="both"/>
        <w:rPr>
          <w:lang w:eastAsia="zh-CN"/>
        </w:rPr>
      </w:pPr>
    </w:p>
    <w:p w14:paraId="62D45DE7" w14:textId="77777777" w:rsidR="00CD20BA" w:rsidRPr="00D5333E" w:rsidRDefault="00CD20BA" w:rsidP="00CD20BA">
      <w:pPr>
        <w:suppressAutoHyphens/>
        <w:spacing w:after="60"/>
        <w:jc w:val="both"/>
        <w:rPr>
          <w:lang w:eastAsia="zh-CN"/>
        </w:rPr>
      </w:pPr>
    </w:p>
    <w:p w14:paraId="08234F72" w14:textId="77777777" w:rsidR="00CD20BA" w:rsidRPr="00D5333E" w:rsidRDefault="00CD20BA" w:rsidP="00CD20BA">
      <w:pPr>
        <w:suppressAutoHyphens/>
        <w:spacing w:after="60"/>
        <w:jc w:val="both"/>
        <w:rPr>
          <w:lang w:eastAsia="zh-CN"/>
        </w:rPr>
      </w:pPr>
    </w:p>
    <w:p w14:paraId="4DAB8ACD" w14:textId="77777777" w:rsidR="00CD20BA" w:rsidRPr="00D5333E" w:rsidRDefault="00CD20BA" w:rsidP="00CD20BA">
      <w:pPr>
        <w:suppressAutoHyphens/>
        <w:spacing w:after="60"/>
        <w:jc w:val="both"/>
        <w:rPr>
          <w:lang w:eastAsia="zh-CN"/>
        </w:rPr>
      </w:pPr>
    </w:p>
    <w:p w14:paraId="48F8B1C4" w14:textId="77777777" w:rsidR="00CD20BA" w:rsidRPr="00D5333E" w:rsidRDefault="00CD20BA" w:rsidP="00CD20BA">
      <w:pPr>
        <w:suppressAutoHyphens/>
        <w:spacing w:after="60"/>
        <w:jc w:val="both"/>
        <w:rPr>
          <w:sz w:val="20"/>
          <w:szCs w:val="20"/>
          <w:lang w:eastAsia="zh-CN"/>
        </w:rPr>
      </w:pPr>
    </w:p>
    <w:p w14:paraId="07C87723" w14:textId="77777777" w:rsidR="00CD20BA" w:rsidRPr="00D5333E" w:rsidRDefault="00CD20BA" w:rsidP="00CD20BA">
      <w:pPr>
        <w:suppressAutoHyphens/>
        <w:spacing w:after="60"/>
        <w:jc w:val="center"/>
        <w:rPr>
          <w:sz w:val="20"/>
          <w:szCs w:val="20"/>
          <w:lang w:eastAsia="zh-CN"/>
        </w:rPr>
      </w:pPr>
      <w:r w:rsidRPr="00D5333E">
        <w:rPr>
          <w:sz w:val="20"/>
          <w:szCs w:val="20"/>
          <w:lang w:eastAsia="zh-CN"/>
        </w:rPr>
        <w:t xml:space="preserve">ŠIS APLIECINĀJUMS IR PARAKSTĪTS AR DROŠU ELEKTRONISKO PARAKSTU </w:t>
      </w:r>
    </w:p>
    <w:p w14:paraId="308F1F68" w14:textId="77777777" w:rsidR="00CD20BA" w:rsidRPr="00D5333E" w:rsidRDefault="00CD20BA" w:rsidP="00CD20BA">
      <w:pPr>
        <w:suppressAutoHyphens/>
        <w:spacing w:after="60"/>
        <w:jc w:val="center"/>
        <w:rPr>
          <w:sz w:val="20"/>
          <w:szCs w:val="20"/>
          <w:lang w:eastAsia="zh-CN"/>
        </w:rPr>
      </w:pPr>
      <w:r w:rsidRPr="00D5333E">
        <w:rPr>
          <w:sz w:val="20"/>
          <w:szCs w:val="20"/>
          <w:lang w:val="fr-CH" w:eastAsia="zh-CN"/>
        </w:rPr>
        <w:t>UN SATUR LAIKA ZĪMOGU</w:t>
      </w:r>
    </w:p>
    <w:p w14:paraId="7DB49A44" w14:textId="77777777" w:rsidR="00CD20BA" w:rsidRPr="00D5333E" w:rsidRDefault="00CD20BA" w:rsidP="00CD20BA">
      <w:pPr>
        <w:suppressAutoHyphens/>
        <w:jc w:val="center"/>
        <w:rPr>
          <w:lang w:eastAsia="zh-CN"/>
        </w:rPr>
      </w:pPr>
    </w:p>
    <w:p w14:paraId="33EDA323" w14:textId="77777777" w:rsidR="004A50D3" w:rsidRDefault="004A50D3"/>
    <w:sectPr w:rsidR="004A50D3" w:rsidSect="00586C3F">
      <w:pgSz w:w="11905" w:h="16837"/>
      <w:pgMar w:top="1560" w:right="1285" w:bottom="851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279D5"/>
    <w:multiLevelType w:val="multilevel"/>
    <w:tmpl w:val="408A60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2070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22"/>
    <w:rsid w:val="000C1EF5"/>
    <w:rsid w:val="0023525C"/>
    <w:rsid w:val="00354322"/>
    <w:rsid w:val="003B49BB"/>
    <w:rsid w:val="004A50D3"/>
    <w:rsid w:val="004D069A"/>
    <w:rsid w:val="00586C3F"/>
    <w:rsid w:val="008A0F58"/>
    <w:rsid w:val="00977022"/>
    <w:rsid w:val="009C537D"/>
    <w:rsid w:val="00B742E1"/>
    <w:rsid w:val="00CD20BA"/>
    <w:rsid w:val="00F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568F"/>
  <w15:chartTrackingRefBased/>
  <w15:docId w15:val="{8CB73BD7-44EA-4324-B8B0-53EF1BB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02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02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02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02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022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02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022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02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022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02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02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022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022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Dzelme ASTRAL | Executive Search</dc:creator>
  <cp:keywords/>
  <dc:description/>
  <cp:lastModifiedBy>Paula Dzelme ASTRAL | Executive Search</cp:lastModifiedBy>
  <cp:revision>6</cp:revision>
  <dcterms:created xsi:type="dcterms:W3CDTF">2025-09-10T07:35:00Z</dcterms:created>
  <dcterms:modified xsi:type="dcterms:W3CDTF">2025-09-10T08:29:00Z</dcterms:modified>
</cp:coreProperties>
</file>